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Default="00143D29" w:rsidP="00143D29">
      <w:pPr>
        <w:pStyle w:val="Heading1"/>
      </w:pPr>
      <w:r>
        <w:t>Chapter 46 Survivor Guilt</w:t>
      </w:r>
    </w:p>
    <w:p w:rsidR="00D77E16" w:rsidRDefault="00A26438" w:rsidP="00BC773B">
      <w:pPr>
        <w:spacing w:line="480" w:lineRule="auto"/>
      </w:pPr>
      <w:r>
        <w:t xml:space="preserve">P. Valent </w:t>
      </w:r>
    </w:p>
    <w:p w:rsidR="00143D29" w:rsidRDefault="00A26438" w:rsidP="00BC773B">
      <w:pPr>
        <w:spacing w:line="480" w:lineRule="auto"/>
      </w:pPr>
      <w:r>
        <w:t>Melbourne, VIC, Australia</w:t>
      </w:r>
    </w:p>
    <w:p w:rsidR="00D77E16" w:rsidRDefault="00D77E16" w:rsidP="00143D29">
      <w:bookmarkStart w:id="0" w:name="crlink_0002570128_bi0010"/>
      <w:bookmarkStart w:id="1" w:name="_GoBack"/>
      <w:bookmarkEnd w:id="0"/>
      <w:bookmarkEnd w:id="1"/>
      <w:r>
        <w:rPr>
          <w:b/>
          <w:bCs/>
        </w:rPr>
        <w:t>References</w:t>
      </w:r>
    </w:p>
    <w:p w:rsidR="00D77E16" w:rsidRDefault="00D77E16" w:rsidP="00143D29">
      <w:bookmarkStart w:id="2" w:name="crlink_0002570128_bb0010"/>
      <w:bookmarkEnd w:id="2"/>
      <w:proofErr w:type="gramStart"/>
      <w:r>
        <w:t>1.Jordan</w:t>
      </w:r>
      <w:proofErr w:type="gramEnd"/>
      <w:r>
        <w:t xml:space="preserve"> MR. A spiritual perspective on trauma and treatment. </w:t>
      </w:r>
      <w:r>
        <w:rPr>
          <w:i/>
          <w:iCs/>
        </w:rPr>
        <w:t xml:space="preserve">NCP </w:t>
      </w:r>
      <w:proofErr w:type="spellStart"/>
      <w:r>
        <w:rPr>
          <w:i/>
          <w:iCs/>
        </w:rPr>
        <w:t>Clin</w:t>
      </w:r>
      <w:proofErr w:type="spellEnd"/>
      <w:r>
        <w:rPr>
          <w:i/>
          <w:iCs/>
        </w:rPr>
        <w:t xml:space="preserve"> Q</w:t>
      </w:r>
      <w:r>
        <w:t>. 1995</w:t>
      </w:r>
      <w:proofErr w:type="gramStart"/>
      <w:r>
        <w:t>;5:9</w:t>
      </w:r>
      <w:proofErr w:type="gramEnd"/>
      <w:r>
        <w:t xml:space="preserve">–10. </w:t>
      </w:r>
      <w:hyperlink r:id="rId6" w:history="1">
        <w:r w:rsidR="00143D29">
          <w:rPr>
            <w:rStyle w:val="Hyperlink"/>
          </w:rPr>
          <w:t>http://www.ncptsd.va.gov/publications/cq/v5/n1/jordan.html</w:t>
        </w:r>
      </w:hyperlink>
      <w:r>
        <w:t>.</w:t>
      </w:r>
    </w:p>
    <w:p w:rsidR="00D77E16" w:rsidRDefault="00D77E16" w:rsidP="00143D29">
      <w:bookmarkStart w:id="3" w:name="crlink_0002570128_bb0015"/>
      <w:bookmarkEnd w:id="3"/>
      <w:proofErr w:type="gramStart"/>
      <w:r>
        <w:t>2.</w:t>
      </w:r>
      <w:proofErr w:type="gramEnd"/>
      <w:r w:rsidR="009C433A">
        <w:fldChar w:fldCharType="begin"/>
      </w:r>
      <w:r w:rsidR="009C433A">
        <w:instrText xml:space="preserve"> HYPERLINK "file:///D:\\womat-filecopy\\Ed-Reference\\0002570128.html" \l "rfLink2rf0015" </w:instrText>
      </w:r>
      <w:r w:rsidR="009C433A">
        <w:fldChar w:fldCharType="separate"/>
      </w:r>
      <w:r>
        <w:rPr>
          <w:rStyle w:val="Hyperlink"/>
        </w:rPr>
        <w:t xml:space="preserve">Valent P. </w:t>
      </w:r>
      <w:r>
        <w:rPr>
          <w:rStyle w:val="Hyperlink"/>
          <w:i/>
          <w:iCs/>
        </w:rPr>
        <w:t xml:space="preserve">From Survival to Fulfilment: A Framework for the Life-Trauma Dialectic. </w:t>
      </w:r>
      <w:r>
        <w:rPr>
          <w:rStyle w:val="Hyperlink"/>
        </w:rPr>
        <w:t>Philadelphia, PA: Brunner/Mazel; 1998.</w:t>
      </w:r>
      <w:r w:rsidR="009C433A">
        <w:rPr>
          <w:rStyle w:val="Hyperlink"/>
        </w:rPr>
        <w:fldChar w:fldCharType="end"/>
      </w:r>
    </w:p>
    <w:p w:rsidR="00D77E16" w:rsidRDefault="00D77E16" w:rsidP="00143D29">
      <w:bookmarkStart w:id="4" w:name="crlink_0002570128_bb0020"/>
      <w:bookmarkEnd w:id="4"/>
      <w:proofErr w:type="gramStart"/>
      <w:r>
        <w:t>3.</w:t>
      </w:r>
      <w:proofErr w:type="gramEnd"/>
      <w:r w:rsidR="009C433A">
        <w:fldChar w:fldCharType="begin"/>
      </w:r>
      <w:r w:rsidR="009C433A">
        <w:instrText xml:space="preserve"> HYPERLINK "file:///D:\\womat-filecopy\\Ed-Reference\\0002570128.html" \l "rfLink3rf0020" </w:instrText>
      </w:r>
      <w:r w:rsidR="009C433A">
        <w:fldChar w:fldCharType="separate"/>
      </w:r>
      <w:r>
        <w:rPr>
          <w:rStyle w:val="Hyperlink"/>
        </w:rPr>
        <w:t xml:space="preserve">Valent P. </w:t>
      </w:r>
      <w:proofErr w:type="gramStart"/>
      <w:r>
        <w:rPr>
          <w:rStyle w:val="Hyperlink"/>
        </w:rPr>
        <w:t>The Ash Wednesday bushfires in Victoria.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Med J Aust</w:t>
      </w:r>
      <w:r>
        <w:rPr>
          <w:rStyle w:val="Hyperlink"/>
        </w:rPr>
        <w:t>. 1984</w:t>
      </w:r>
      <w:proofErr w:type="gramStart"/>
      <w:r>
        <w:rPr>
          <w:rStyle w:val="Hyperlink"/>
        </w:rPr>
        <w:t>;141:300</w:t>
      </w:r>
      <w:proofErr w:type="gramEnd"/>
      <w:r>
        <w:rPr>
          <w:rStyle w:val="Hyperlink"/>
        </w:rPr>
        <w:t>.</w:t>
      </w:r>
      <w:r w:rsidR="009C433A">
        <w:rPr>
          <w:rStyle w:val="Hyperlink"/>
        </w:rPr>
        <w:fldChar w:fldCharType="end"/>
      </w:r>
    </w:p>
    <w:p w:rsidR="00D77E16" w:rsidRDefault="00D77E16" w:rsidP="00143D29">
      <w:bookmarkStart w:id="5" w:name="crlink_0002570128_bb0025"/>
      <w:bookmarkEnd w:id="5"/>
      <w:proofErr w:type="gramStart"/>
      <w:r>
        <w:t>4.</w:t>
      </w:r>
      <w:proofErr w:type="gramEnd"/>
      <w:r w:rsidR="009C433A">
        <w:fldChar w:fldCharType="begin"/>
      </w:r>
      <w:r w:rsidR="009C433A">
        <w:instrText xml:space="preserve"> HYPERLINK "file:///D:\\womat-filecopy\\Ed-Reference\\0002570128.html" \l "rfLink4rf0025" </w:instrText>
      </w:r>
      <w:r w:rsidR="009C433A">
        <w:fldChar w:fldCharType="separate"/>
      </w:r>
      <w:r>
        <w:rPr>
          <w:rStyle w:val="Hyperlink"/>
        </w:rPr>
        <w:t xml:space="preserve">Krystal H, </w:t>
      </w:r>
      <w:proofErr w:type="spellStart"/>
      <w:r>
        <w:rPr>
          <w:rStyle w:val="Hyperlink"/>
        </w:rPr>
        <w:t>Niederland</w:t>
      </w:r>
      <w:proofErr w:type="spellEnd"/>
      <w:r>
        <w:rPr>
          <w:rStyle w:val="Hyperlink"/>
        </w:rPr>
        <w:t xml:space="preserve"> WC, eds. </w:t>
      </w:r>
      <w:r>
        <w:rPr>
          <w:rStyle w:val="Hyperlink"/>
          <w:i/>
          <w:iCs/>
        </w:rPr>
        <w:t>Psychic Traumatization: After-Effects in Individuals and Communities</w:t>
      </w:r>
      <w:r>
        <w:rPr>
          <w:rStyle w:val="Hyperlink"/>
        </w:rPr>
        <w:t>. Boston, MA: Little, Brown and Company; 1971.</w:t>
      </w:r>
      <w:r w:rsidR="009C433A">
        <w:rPr>
          <w:rStyle w:val="Hyperlink"/>
        </w:rPr>
        <w:fldChar w:fldCharType="end"/>
      </w:r>
    </w:p>
    <w:p w:rsidR="00D77E16" w:rsidRDefault="00D77E16" w:rsidP="00143D29">
      <w:bookmarkStart w:id="6" w:name="crlink_0002570128_bb0030"/>
      <w:bookmarkEnd w:id="6"/>
      <w:proofErr w:type="gramStart"/>
      <w:r>
        <w:t>5.Ochs</w:t>
      </w:r>
      <w:proofErr w:type="gramEnd"/>
      <w:r>
        <w:t xml:space="preserve"> R. Decade later, trauma haunts 9/11 survivors. </w:t>
      </w:r>
      <w:proofErr w:type="gramStart"/>
      <w:r>
        <w:rPr>
          <w:i/>
          <w:iCs/>
        </w:rPr>
        <w:t>Newsday</w:t>
      </w:r>
      <w:r>
        <w:t>.</w:t>
      </w:r>
      <w:proofErr w:type="gramEnd"/>
      <w:r>
        <w:t xml:space="preserve"> </w:t>
      </w:r>
      <w:proofErr w:type="gramStart"/>
      <w:r>
        <w:t xml:space="preserve">Sept 7th, 2011; </w:t>
      </w:r>
      <w:hyperlink r:id="rId7" w:anchor="sLink5ir0015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http://www.newsday.com/911-anniversary/decade-later-trauma-haunts-9-11-survivors-1.3152854</w:t>
        </w:r>
      </w:hyperlink>
      <w:r>
        <w:t>.</w:t>
      </w:r>
      <w:proofErr w:type="gramEnd"/>
    </w:p>
    <w:p w:rsidR="00D77E16" w:rsidRDefault="00D77E16" w:rsidP="00143D29">
      <w:bookmarkStart w:id="7" w:name="crlink_0002570128_bb0035"/>
      <w:bookmarkEnd w:id="7"/>
      <w:proofErr w:type="gramStart"/>
      <w:r>
        <w:t>6.</w:t>
      </w:r>
      <w:proofErr w:type="gramEnd"/>
      <w:r w:rsidR="009C433A">
        <w:fldChar w:fldCharType="begin"/>
      </w:r>
      <w:r w:rsidR="009C433A">
        <w:instrText xml:space="preserve"> HYPERLINK "file:///D:\\womat-filecopy\\Ed-Reference\\0002570128.html" \l "rfLink6rf0035" </w:instrText>
      </w:r>
      <w:r w:rsidR="009C433A">
        <w:fldChar w:fldCharType="separate"/>
      </w:r>
      <w:r>
        <w:rPr>
          <w:rStyle w:val="Hyperlink"/>
        </w:rPr>
        <w:t xml:space="preserve">Danieli Y. Treating survivors and children of the Nazi Holocaust. In: </w:t>
      </w:r>
      <w:proofErr w:type="spellStart"/>
      <w:r>
        <w:rPr>
          <w:rStyle w:val="Hyperlink"/>
        </w:rPr>
        <w:t>Ochberg</w:t>
      </w:r>
      <w:proofErr w:type="spellEnd"/>
      <w:r>
        <w:rPr>
          <w:rStyle w:val="Hyperlink"/>
        </w:rPr>
        <w:t xml:space="preserve"> FM, ed. </w:t>
      </w:r>
      <w:r>
        <w:rPr>
          <w:rStyle w:val="Hyperlink"/>
          <w:i/>
          <w:iCs/>
        </w:rPr>
        <w:t>Post-Traumatic Therapy and Victims of Violence</w:t>
      </w:r>
      <w:r>
        <w:rPr>
          <w:rStyle w:val="Hyperlink"/>
        </w:rPr>
        <w:t>. New York: Brunner/Mazel; 1988.</w:t>
      </w:r>
      <w:r w:rsidR="009C433A">
        <w:rPr>
          <w:rStyle w:val="Hyperlink"/>
        </w:rPr>
        <w:fldChar w:fldCharType="end"/>
      </w:r>
    </w:p>
    <w:p w:rsidR="00D77E16" w:rsidRDefault="00D77E16" w:rsidP="00143D29">
      <w:bookmarkStart w:id="8" w:name="crlink_0002570128_bb0040"/>
      <w:bookmarkEnd w:id="8"/>
      <w:proofErr w:type="gramStart"/>
      <w:r>
        <w:t>7.Nader</w:t>
      </w:r>
      <w:proofErr w:type="gramEnd"/>
      <w:r>
        <w:t xml:space="preserve"> K. </w:t>
      </w:r>
      <w:r>
        <w:rPr>
          <w:i/>
          <w:iCs/>
        </w:rPr>
        <w:t xml:space="preserve">Guilt Following Traumatic Events. </w:t>
      </w:r>
      <w:proofErr w:type="gramStart"/>
      <w:r>
        <w:rPr>
          <w:i/>
          <w:iCs/>
        </w:rPr>
        <w:t>Gift from Within; PTSD Resources for Survivors and Caregivers; 2015</w:t>
      </w:r>
      <w:r>
        <w:t>.</w:t>
      </w:r>
      <w:proofErr w:type="gramEnd"/>
      <w:r>
        <w:t xml:space="preserve"> </w:t>
      </w:r>
      <w:hyperlink r:id="rId8" w:anchor="sLink7ir0020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&lt;url&gt;http://giftfromwithin.org/html/Guilt-Following-Traumatic-Events.html&lt;/url&gt;</w:t>
        </w:r>
      </w:hyperlink>
      <w:r>
        <w:t>.</w:t>
      </w:r>
    </w:p>
    <w:p w:rsidR="00F42626" w:rsidRDefault="00D77E16" w:rsidP="00143D29">
      <w:bookmarkStart w:id="9" w:name="crlink_0002570128_bb0045"/>
      <w:bookmarkEnd w:id="9"/>
      <w:proofErr w:type="gramStart"/>
      <w:r>
        <w:t>8.</w:t>
      </w:r>
      <w:proofErr w:type="gramEnd"/>
      <w:r w:rsidR="009C433A">
        <w:fldChar w:fldCharType="begin"/>
      </w:r>
      <w:r w:rsidR="009C433A">
        <w:instrText xml:space="preserve"> HYPERLINK "file:///D:\\womat-filecopy\\Ed-Reference\\0002570128.html" \l "rfLink8rf0045" </w:instrText>
      </w:r>
      <w:r w:rsidR="009C433A">
        <w:fldChar w:fldCharType="separate"/>
      </w:r>
      <w:r>
        <w:rPr>
          <w:rStyle w:val="Hyperlink"/>
        </w:rPr>
        <w:t xml:space="preserve">Raphael B. </w:t>
      </w:r>
      <w:proofErr w:type="gramStart"/>
      <w:r>
        <w:rPr>
          <w:rStyle w:val="Hyperlink"/>
          <w:i/>
          <w:iCs/>
        </w:rPr>
        <w:t>When Disaster Strikes.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London: Hutchinson; 1986.</w:t>
      </w:r>
      <w:r w:rsidR="009C433A">
        <w:rPr>
          <w:rStyle w:val="Hyperlink"/>
        </w:rPr>
        <w:fldChar w:fldCharType="end"/>
      </w:r>
    </w:p>
    <w:sectPr w:rsidR="00F42626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986B14"/>
    <w:multiLevelType w:val="singleLevel"/>
    <w:tmpl w:val="3BF0E56E"/>
    <w:name w:val="list3"/>
    <w:lvl w:ilvl="0">
      <w:start w:val="1"/>
      <w:numFmt w:val="decimal"/>
      <w:lvlRestart w:val="0"/>
      <w:lvlText w:val="%1.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5837FDC"/>
    <w:multiLevelType w:val="singleLevel"/>
    <w:tmpl w:val="19F2DD70"/>
    <w:name w:val="list4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4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6E150F3"/>
    <w:multiLevelType w:val="singleLevel"/>
    <w:tmpl w:val="8E9C76B0"/>
    <w:name w:val="list2"/>
    <w:lvl w:ilvl="0">
      <w:start w:val="1"/>
      <w:numFmt w:val="decimal"/>
      <w:lvlRestart w:val="0"/>
      <w:lvlText w:val="%1.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7">
    <w:nsid w:val="5AE0109F"/>
    <w:multiLevelType w:val="singleLevel"/>
    <w:tmpl w:val="17FA15B2"/>
    <w:name w:val="list"/>
    <w:lvl w:ilvl="0">
      <w:start w:val="1"/>
      <w:numFmt w:val="decimal"/>
      <w:lvlRestart w:val="0"/>
      <w:lvlText w:val="%1.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8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0"/>
  </w:num>
  <w:num w:numId="14">
    <w:abstractNumId w:val="12"/>
  </w:num>
  <w:num w:numId="15">
    <w:abstractNumId w:val="15"/>
  </w:num>
  <w:num w:numId="16">
    <w:abstractNumId w:val="17"/>
  </w:num>
  <w:num w:numId="17">
    <w:abstractNumId w:val="16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274FC"/>
    <w:rsid w:val="00143D29"/>
    <w:rsid w:val="00165942"/>
    <w:rsid w:val="00197432"/>
    <w:rsid w:val="00287D74"/>
    <w:rsid w:val="002C2ED7"/>
    <w:rsid w:val="002D1A20"/>
    <w:rsid w:val="002E3244"/>
    <w:rsid w:val="002E7EB2"/>
    <w:rsid w:val="00350575"/>
    <w:rsid w:val="003821CD"/>
    <w:rsid w:val="0039046E"/>
    <w:rsid w:val="003D7771"/>
    <w:rsid w:val="00415EFA"/>
    <w:rsid w:val="00464A0D"/>
    <w:rsid w:val="004665C9"/>
    <w:rsid w:val="005D0363"/>
    <w:rsid w:val="005D1DFA"/>
    <w:rsid w:val="006135AB"/>
    <w:rsid w:val="00657A06"/>
    <w:rsid w:val="007218E0"/>
    <w:rsid w:val="0072391B"/>
    <w:rsid w:val="00790100"/>
    <w:rsid w:val="007A2DA2"/>
    <w:rsid w:val="007B34DE"/>
    <w:rsid w:val="007F0D52"/>
    <w:rsid w:val="008E56E8"/>
    <w:rsid w:val="008F08BD"/>
    <w:rsid w:val="00932F78"/>
    <w:rsid w:val="00971FF8"/>
    <w:rsid w:val="00992673"/>
    <w:rsid w:val="009C433A"/>
    <w:rsid w:val="00A26438"/>
    <w:rsid w:val="00A424E4"/>
    <w:rsid w:val="00BC773B"/>
    <w:rsid w:val="00C015CF"/>
    <w:rsid w:val="00C10A14"/>
    <w:rsid w:val="00C14A2A"/>
    <w:rsid w:val="00CA49D7"/>
    <w:rsid w:val="00CB4502"/>
    <w:rsid w:val="00CB5306"/>
    <w:rsid w:val="00CD73DA"/>
    <w:rsid w:val="00CF552B"/>
    <w:rsid w:val="00D64A0C"/>
    <w:rsid w:val="00D64F65"/>
    <w:rsid w:val="00D77E16"/>
    <w:rsid w:val="00DB35A3"/>
    <w:rsid w:val="00DB7C04"/>
    <w:rsid w:val="00DF6BED"/>
    <w:rsid w:val="00E73AEC"/>
    <w:rsid w:val="00EC32CE"/>
    <w:rsid w:val="00ED53FA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F65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D77E16"/>
    <w:rPr>
      <w:i/>
      <w:iCs/>
    </w:rPr>
  </w:style>
  <w:style w:type="character" w:styleId="Hyperlink">
    <w:name w:val="Hyperlink"/>
    <w:basedOn w:val="DefaultParagraphFont"/>
    <w:uiPriority w:val="99"/>
    <w:unhideWhenUsed/>
    <w:rsid w:val="00D77E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7E16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77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57012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57012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ptsd.va.gov/publications/cq/v5/n1/jordan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9</cp:revision>
  <dcterms:created xsi:type="dcterms:W3CDTF">2016-03-08T09:48:00Z</dcterms:created>
  <dcterms:modified xsi:type="dcterms:W3CDTF">2016-04-23T00:19:00Z</dcterms:modified>
</cp:coreProperties>
</file>